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10849-2023-ECEO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河北镕诚科技股份公司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周文廷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91130182MA0EJQAAXH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E:未认可,O:未认可,EC:未认可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ISO45001：2018、GB/T19001-2016/ISO9001:2015和GB/T50430-2017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河北镕诚科技股份公司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河北省石家庄市藁城区南营镇南营村村南500米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河北省石家庄市裕华区祥泰路66号中冶盛世国际广场商务楼A座1201室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E:资质范围内电力工程施工总承包贰级、特种工程（特种起重设备吊装）及其所涉及场所的相关环境管理活动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O:资质范围内电力工程施工总承包贰级、特种工程（特种起重设备吊装）及其所涉及场所的相关职业健康安全管理活动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Q:资质范围内电力工程施工总承包贰级、特种工程（特种起重设备吊装）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河北镕诚科技股份公司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河北省石家庄市藁城区南营镇南营村村南500米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河北省石家庄市裕华区祥泰路66号中冶盛世国际广场商务楼A座1201室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E:资质范围内电力工程施工总承包贰级、特种工程（特种起重设备吊装）及其所涉及场所的相关环境管理活动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O:资质范围内电力工程施工总承包贰级、特种工程（特种起重设备吊装）及其所涉及场所的相关职业健康安全管理活动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Q:资质范围内电力工程施工总承包贰级、特种工程（特种起重设备吊装）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74292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