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10818-2023-EO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647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南京申瑞电气系统控制有限公司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106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2023-N1OHSMS-2258213</w:t>
            </w:r>
          </w:p>
        </w:tc>
        <w:tc>
          <w:tcPr>
            <w:tcW w:w="3145" w:type="dxa"/>
            <w:vAlign w:val="center"/>
          </w:tcPr>
          <w:p w:rsidR="00142F5C" w:rsidP="00772D33">
            <w:pPr>
              <w:spacing w:line="360" w:lineRule="exact"/>
              <w:jc w:val="center"/>
              <w:rPr>
                <w:szCs w:val="21"/>
              </w:rPr>
            </w:pPr>
            <w:r>
              <w:t>18.05.07,19.05.01,29.10.07,33.02.01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2025-N1EMS-3258213</w:t>
            </w:r>
          </w:p>
        </w:tc>
        <w:tc>
          <w:tcPr>
            <w:tcW w:w="3145" w:type="dxa"/>
            <w:vAlign w:val="center"/>
          </w:tcPr>
          <w:p w:rsidR="001F0A49">
            <w:pPr>
              <w:spacing w:line="360" w:lineRule="auto"/>
              <w:jc w:val="center"/>
            </w:pPr>
            <w:r>
              <w:t>18.05.07,19.05.01,29.10.07,33.02.01</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2026年01月07日上午至2026年01月08日下午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E:应用软件的开发服务，GER系列自动化控制设备及超声波流量计的开发、生产、销售、技术服务所涉及场所的相关环境管理活动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S:应用软件的开发服务，GER系列自动化控制设备及超声波流量计的开发、生产、销售、技术服务所涉及场所的相关职业健康安全管理活动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南京市江宁区福英路1001号联东U谷2号楼（江宁高新园）</w:t>
      </w:r>
    </w:p>
    <w:p w:rsidR="001F0A49">
      <w:pPr>
        <w:spacing w:line="360" w:lineRule="auto"/>
        <w:ind w:firstLine="420" w:firstLineChars="200"/>
      </w:pPr>
      <w:r>
        <w:rPr>
          <w:rFonts w:hint="eastAsia"/>
        </w:rPr>
        <w:t>办公地址：</w:t>
      </w:r>
      <w:r>
        <w:rPr>
          <w:rFonts w:hint="eastAsia"/>
        </w:rPr>
        <w:t>南京市江宁区福英路1001号联东U谷2号楼（江宁高新园）</w:t>
      </w:r>
    </w:p>
    <w:p w:rsidR="001F0A49">
      <w:pPr>
        <w:spacing w:line="360" w:lineRule="auto"/>
        <w:ind w:firstLine="420" w:firstLineChars="200"/>
      </w:pPr>
      <w:r>
        <w:rPr>
          <w:rFonts w:hint="eastAsia"/>
        </w:rPr>
        <w:t>经营地址：</w:t>
      </w:r>
      <w:bookmarkStart w:id="12" w:name="生产地址"/>
      <w:bookmarkEnd w:id="12"/>
      <w:r>
        <w:rPr>
          <w:rFonts w:hint="eastAsia"/>
        </w:rPr>
        <w:t>南京市江宁区福英路1001号联东U谷2号楼（江宁高新园）</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南京申瑞电气系统控制有限公司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110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