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四川省鑫立合石油科技有限公司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10814-2023-QEO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09:00至2025年05月23日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403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