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377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29B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85DC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1CA13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河北青和电力设备有限公司</w:t>
            </w:r>
          </w:p>
        </w:tc>
        <w:tc>
          <w:tcPr>
            <w:tcW w:w="1134" w:type="dxa"/>
            <w:vAlign w:val="center"/>
          </w:tcPr>
          <w:p w14:paraId="16B574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3BC7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10802-2023-QEO</w:t>
            </w:r>
          </w:p>
          <w:p w14:paraId="7D364F69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10014-2025-EnMs</w:t>
            </w:r>
          </w:p>
        </w:tc>
      </w:tr>
      <w:tr w14:paraId="7C34E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E5A5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BF677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</w:p>
        </w:tc>
      </w:tr>
      <w:tr w14:paraId="3A131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621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15895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</w:p>
          <w:p w14:paraId="392A254A"/>
        </w:tc>
      </w:tr>
      <w:tr w14:paraId="6EB7A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20C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5F612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代云方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B6231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4E18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18903179288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FB19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12503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11C86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22FD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2E687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4181A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23ED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A8B62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6925A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E8041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D88E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608BB9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2947533244@qq.com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5F40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B38243">
            <w:pPr>
              <w:rPr>
                <w:sz w:val="21"/>
                <w:szCs w:val="21"/>
              </w:rPr>
            </w:pPr>
          </w:p>
        </w:tc>
      </w:tr>
      <w:tr w14:paraId="13F49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3823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BA14F4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14:paraId="17627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4CDF2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81C8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89A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C3F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92134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74856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F37E44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70A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8C4A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376A3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FF20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4B6B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CA9C4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Start w:id="12" w:name="_GoBack"/>
            <w:bookmarkEnd w:id="12"/>
          </w:p>
        </w:tc>
      </w:tr>
      <w:tr w14:paraId="6DDA4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6709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5D506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563A8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4FE1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2A754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5F9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F00F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D0CE3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ISO45001：2018、GB/T19001-2016/ISO9001:2015、GB/T 23331-2020/ISO 50001 : 2018</w:t>
            </w:r>
          </w:p>
        </w:tc>
      </w:tr>
      <w:tr w14:paraId="2030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15841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11BE5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D0A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21C75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870F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519E44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C0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3B78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A483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 w14:paraId="25ED012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 w14:paraId="271F85A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 w14:paraId="1FF2B3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 w14:paraId="1B3DEA7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75A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898F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C188F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E:14.02.04,17.12.03,17.12.05,19.09.02,29.12.00,S:14.02.04,17.12.03,17.12.05,19.09.02,29.12.00,Q:14.02.04,17.12.03,17.12.05,19.09.02,29.12.00,EnMS:2.7</w:t>
            </w:r>
          </w:p>
        </w:tc>
        <w:tc>
          <w:tcPr>
            <w:tcW w:w="1275" w:type="dxa"/>
            <w:gridSpan w:val="3"/>
            <w:vAlign w:val="center"/>
          </w:tcPr>
          <w:p w14:paraId="4B5CA7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15C89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F07E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8BCFA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4C3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EAA2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8EB7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4A65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9AE89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4A34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D96C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2D4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4EF8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6E8C1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28FDBA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86050F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F9DB1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E47FC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5BF81A2E">
            <w:pPr>
              <w:jc w:val="center"/>
              <w:rPr>
                <w:sz w:val="21"/>
                <w:szCs w:val="21"/>
              </w:rPr>
            </w:pPr>
            <w:r>
              <w:t>14.02.04,17.12.03,17.12.05,19.09.02,29.12.00</w:t>
            </w:r>
          </w:p>
        </w:tc>
        <w:tc>
          <w:tcPr>
            <w:tcW w:w="1560" w:type="dxa"/>
            <w:gridSpan w:val="2"/>
            <w:vAlign w:val="center"/>
          </w:tcPr>
          <w:p w14:paraId="4080961D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8FD9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F565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3DCAC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A5A378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252C475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C98E89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201D36E7">
            <w:pPr>
              <w:jc w:val="center"/>
            </w:pPr>
            <w:r>
              <w:t>14.02.04,17.12.03,17.12.05,19.09.02,29.12.00</w:t>
            </w:r>
          </w:p>
        </w:tc>
        <w:tc>
          <w:tcPr>
            <w:tcW w:w="1560" w:type="dxa"/>
            <w:gridSpan w:val="2"/>
            <w:vAlign w:val="center"/>
          </w:tcPr>
          <w:p w14:paraId="587A69B1">
            <w:pPr>
              <w:jc w:val="center"/>
            </w:pPr>
            <w:r>
              <w:t>18931983796</w:t>
            </w:r>
          </w:p>
        </w:tc>
      </w:tr>
      <w:tr w14:paraId="377BB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ACCB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68653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FFF24D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63219A3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E0B2EB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4CD8DBBA">
            <w:pPr>
              <w:jc w:val="center"/>
            </w:pPr>
            <w:r>
              <w:t>14.02.04,17.12.03,17.12.05,19.09.02,29.12.00</w:t>
            </w:r>
          </w:p>
        </w:tc>
        <w:tc>
          <w:tcPr>
            <w:tcW w:w="1560" w:type="dxa"/>
            <w:gridSpan w:val="2"/>
            <w:vAlign w:val="center"/>
          </w:tcPr>
          <w:p w14:paraId="6253214E">
            <w:pPr>
              <w:jc w:val="center"/>
            </w:pPr>
            <w:r>
              <w:t>18931983796</w:t>
            </w:r>
          </w:p>
        </w:tc>
      </w:tr>
      <w:tr w14:paraId="7CA53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4BEF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8D058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2186F2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44BB514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C3B00C"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0FC810F4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53DC7437">
            <w:pPr>
              <w:jc w:val="center"/>
            </w:pPr>
            <w:r>
              <w:t>18931983796</w:t>
            </w:r>
          </w:p>
        </w:tc>
      </w:tr>
      <w:tr w14:paraId="28BB3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109E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E286B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901E37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538E1F3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A59694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4F7F665B">
            <w:pPr>
              <w:jc w:val="center"/>
            </w:pPr>
            <w:r>
              <w:t>14.02.04,17.12.03,17.12.05,29.12.00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29D69E3C">
            <w:pPr>
              <w:jc w:val="center"/>
            </w:pPr>
            <w:r>
              <w:t>15128115882</w:t>
            </w:r>
          </w:p>
        </w:tc>
      </w:tr>
      <w:tr w14:paraId="1BD7C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51B9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9DF48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A6DB029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75748A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D9F2D7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4122B4DC">
            <w:pPr>
              <w:jc w:val="center"/>
            </w:pPr>
            <w:r>
              <w:t>14.02.04,17.12.03,17.12.05,29.12.00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72E0CE43">
            <w:pPr>
              <w:jc w:val="center"/>
            </w:pPr>
            <w:r>
              <w:t>15128115882</w:t>
            </w:r>
          </w:p>
        </w:tc>
      </w:tr>
      <w:tr w14:paraId="1F2D0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7146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DA8E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41FCBF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76D5949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766F10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7AF46BF5">
            <w:pPr>
              <w:jc w:val="center"/>
            </w:pPr>
            <w:r>
              <w:t>14.02.04,17.12.03,17.12.05,29.12.00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40895962">
            <w:pPr>
              <w:jc w:val="center"/>
            </w:pPr>
            <w:r>
              <w:t>15128115882</w:t>
            </w:r>
          </w:p>
        </w:tc>
      </w:tr>
      <w:tr w14:paraId="28600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CAB4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9A8C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DE68A8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2C635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FE7141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15591CD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13FA46E">
            <w:pPr>
              <w:jc w:val="center"/>
            </w:pPr>
            <w:r>
              <w:t>15128115882</w:t>
            </w:r>
          </w:p>
        </w:tc>
      </w:tr>
      <w:tr w14:paraId="3D04E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79160D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77A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4BF5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E0AF1A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DE6E680">
            <w:pPr>
              <w:widowControl/>
              <w:jc w:val="left"/>
              <w:rPr>
                <w:sz w:val="21"/>
                <w:szCs w:val="21"/>
              </w:rPr>
            </w:pPr>
          </w:p>
          <w:p w14:paraId="46A218C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0BEFB6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0AD69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3C5F25">
            <w:pPr>
              <w:rPr>
                <w:sz w:val="21"/>
                <w:szCs w:val="21"/>
              </w:rPr>
            </w:pPr>
          </w:p>
          <w:p w14:paraId="04495D8E">
            <w:pPr>
              <w:rPr>
                <w:sz w:val="21"/>
                <w:szCs w:val="21"/>
              </w:rPr>
            </w:pPr>
          </w:p>
          <w:p w14:paraId="4E00B29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8CFDC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4B06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E2F35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3058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0B3A3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6323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7C33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96B41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BA3C6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1103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80127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35C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E6400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E1D4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28F6F0">
      <w:pPr>
        <w:pStyle w:val="2"/>
      </w:pPr>
    </w:p>
    <w:p w14:paraId="558BE547">
      <w:pPr>
        <w:pStyle w:val="2"/>
      </w:pPr>
    </w:p>
    <w:p w14:paraId="1D47CB67">
      <w:pPr>
        <w:pStyle w:val="2"/>
      </w:pPr>
    </w:p>
    <w:p w14:paraId="7848563A">
      <w:pPr>
        <w:pStyle w:val="2"/>
      </w:pPr>
    </w:p>
    <w:p w14:paraId="79E8C58B">
      <w:pPr>
        <w:pStyle w:val="2"/>
      </w:pPr>
    </w:p>
    <w:p w14:paraId="6A232ACE">
      <w:pPr>
        <w:pStyle w:val="2"/>
      </w:pPr>
    </w:p>
    <w:p w14:paraId="770E63AC">
      <w:pPr>
        <w:pStyle w:val="2"/>
      </w:pPr>
    </w:p>
    <w:p w14:paraId="64479634">
      <w:pPr>
        <w:pStyle w:val="2"/>
      </w:pPr>
    </w:p>
    <w:p w14:paraId="65E84D26">
      <w:pPr>
        <w:pStyle w:val="2"/>
      </w:pPr>
    </w:p>
    <w:p w14:paraId="3AD19D46">
      <w:pPr>
        <w:pStyle w:val="2"/>
      </w:pPr>
    </w:p>
    <w:p w14:paraId="7384CBF2">
      <w:pPr>
        <w:pStyle w:val="2"/>
      </w:pPr>
    </w:p>
    <w:p w14:paraId="1108A1A3">
      <w:pPr>
        <w:pStyle w:val="2"/>
      </w:pPr>
    </w:p>
    <w:p w14:paraId="2C4352A4">
      <w:pPr>
        <w:pStyle w:val="2"/>
      </w:pPr>
    </w:p>
    <w:p w14:paraId="4027A608">
      <w:pPr>
        <w:pStyle w:val="2"/>
      </w:pPr>
    </w:p>
    <w:p w14:paraId="4E653202">
      <w:pPr>
        <w:pStyle w:val="2"/>
      </w:pPr>
    </w:p>
    <w:p w14:paraId="3B2D8A55">
      <w:pPr>
        <w:pStyle w:val="2"/>
      </w:pPr>
    </w:p>
    <w:p w14:paraId="2764F0C4">
      <w:pPr>
        <w:pStyle w:val="2"/>
      </w:pPr>
    </w:p>
    <w:p w14:paraId="2A25B15F">
      <w:pPr>
        <w:pStyle w:val="2"/>
      </w:pPr>
    </w:p>
    <w:p w14:paraId="73A6B6E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D5276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084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797B3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04034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F93C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E9DB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6555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349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9BE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25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CBB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BE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A59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F4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78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28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92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A9B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AA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1E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6F8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B75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F3E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AE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DA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A22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8F2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9FA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50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1F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E0D2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D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51C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12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0E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155E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7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6E8A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22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EC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AFA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417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F2DF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66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07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BD0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B8D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67E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989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01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819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AF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CEA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F1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7C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B05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38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81D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A2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D4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2C7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9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E0A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A41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F634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1F3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72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977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2A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6C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109E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EB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96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12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49B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EFC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09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60C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426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ED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F2B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32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F58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BE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413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21A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C7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98A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13F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508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3414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FC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79D00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F8A27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207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608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DFF6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38BB8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4661A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FBC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F2EC6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C5F27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BB461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11195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92A3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119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E90FC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B00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E5693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8D5BD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DFA2C31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1603</Words>
  <Characters>2395</Characters>
  <Lines>9</Lines>
  <Paragraphs>2</Paragraphs>
  <TotalTime>0</TotalTime>
  <ScaleCrop>false</ScaleCrop>
  <LinksUpToDate>false</LinksUpToDate>
  <CharactersWithSpaces>2444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2026-01-07T00:45:30Z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