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云南永青商贸有限公司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10786-2023-QEO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云南省昆明市五华区茭菱路388号创意英国温莎公爵玫瑰园4幢温莎大道20-2号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官渡区小板桥镇街道彩云路东北沙河厂房1号楼(土桥村）</w:t>
            </w:r>
          </w:p>
          <w:p w:rsidR="00E12FF5">
            <w:r>
              <w:rPr>
                <w:rFonts w:hint="eastAsia"/>
                <w:sz w:val="21"/>
                <w:szCs w:val="21"/>
              </w:rPr>
              <w:t>云南永青商贸有限公司 云南省昆明市官渡区和平后村143号一层（仓库运营）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余婷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15559689521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yunnanyongqing@163.com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09:00至2025年12月19日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ISO45001：2018、GB/T19001-2016/ISO9001:2015、ISO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E:初级农产品(蔬菜、水果、鲜畜禽肉)、预包装食品(粮油、调味品、饮料、乳制品、冻品，腌腊制品，蛋及蛋制品)、散装食品(干杂、冻品，腌腊制品，蛋及蛋制品)的销售所涉及场所的相关环境管理活动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O:初级农产品(蔬菜、水果、鲜畜禽肉)、预包装食品(粮油、调味品、饮料、乳制品、冻品，腌腊制品，蛋及蛋制品)、散装食品(干杂、冻品，腌腊制品，蛋及蛋制品)的销售所涉及场所的相关职业健康安全管理活动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Q:初级农产品(蔬菜、水果、鲜畜禽肉)、预包装食品(粮油、调味品、饮料、乳制品、冻品，腌腊制品，蛋及蛋制品)、散装食品(干杂、冻品，腌腊制品，蛋及蛋制品)的销售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官渡区小板桥镇街道彩云路东北沙河厂房1号楼(土桥村）（仓库地址：云南省昆明市官渡区和平后村143号一层）云南永青商贸有限公司初级农产品(蔬菜、水果、鲜畜禽肉)、预包装食品(粮油、调味品、饮料、乳制品、冻品，腌腊制品，蛋及蛋制品)、散装食品(干杂、冻品，腌腊制品，蛋及蛋制品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E:29.07.01,29.07.02,29.07.03,29.07.04,29.07.07,29.07.09,O:29.07.01,29.07.02,29.07.03,29.07.04,29.07.07,29.07.09,Q:29.07.01,29.07.02,29.07.03,29.07.04,29.07.07,29.07.09,F:FI-2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29.07.01,29.07.02,29.07.03,29.07.04,29.07.07,29.07.09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29.07.01,29.07.02,29.07.03,29.07.04,29.07.07,29.07.09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29.07.01,29.07.02,29.07.03,29.07.04,29.07.07,29.07.09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5616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096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