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8D03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D731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7FEEF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8469E5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江西阳光安全设备集团有限公司</w:t>
            </w:r>
          </w:p>
        </w:tc>
        <w:tc>
          <w:tcPr>
            <w:tcW w:w="1134" w:type="dxa"/>
            <w:vAlign w:val="center"/>
          </w:tcPr>
          <w:p w14:paraId="273C7F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C400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10801-2023-QEO</w:t>
            </w:r>
          </w:p>
        </w:tc>
      </w:tr>
      <w:tr w14:paraId="1E8EC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09AD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1092E8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江西省樟树市四特大道305号</w:t>
            </w:r>
          </w:p>
        </w:tc>
      </w:tr>
      <w:tr w14:paraId="48C98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0D8A1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5FC15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江西省樟树市四特大道305号</w:t>
            </w:r>
          </w:p>
          <w:p w14:paraId="2F0D6C34"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江西省樟树市城北经济技术开发区清江大道699号</w:t>
            </w:r>
          </w:p>
        </w:tc>
      </w:tr>
      <w:tr w14:paraId="05922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986D2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93D781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邓雅琴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26D62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A3971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18370600746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B8A001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757F58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CA79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1105D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B00C5C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78</w:t>
            </w:r>
          </w:p>
        </w:tc>
      </w:tr>
      <w:tr w14:paraId="1D0C6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DA82D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9B971D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0E3674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ABA4BF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0DB2E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E2C612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1264553912@qq.com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E40B16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B824CAA">
            <w:pPr>
              <w:rPr>
                <w:sz w:val="21"/>
                <w:szCs w:val="21"/>
              </w:rPr>
            </w:pPr>
          </w:p>
        </w:tc>
      </w:tr>
      <w:tr w14:paraId="15C9E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F55A7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5D314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14:paraId="753CD7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46F42C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25ED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B598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15178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0F4E50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1F3E5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78D73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48E2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DA13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47A648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E80054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F5A21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8DDEB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EA77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D9CBE4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2AFCE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518D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3E22B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ABD969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4367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D231D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3623E6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0D24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62B5A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B2F454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816A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5B5C0E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48C675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2F1FA5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5BA8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886B51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C0F93F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环境管理活动</w:t>
            </w:r>
          </w:p>
          <w:p w14:paraId="54595BE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职业健康安全管理活动</w:t>
            </w:r>
          </w:p>
          <w:p w14:paraId="76BBD20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</w:t>
            </w:r>
          </w:p>
          <w:p w14:paraId="5DF160A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5FB0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9C4494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4345C3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E:17.06.02,23.01.01,23.01.04,O:17.06.02,23.01.01,23.01.04,Q:17.06.02,23.01.01,23.01.04</w:t>
            </w:r>
          </w:p>
        </w:tc>
        <w:tc>
          <w:tcPr>
            <w:tcW w:w="1275" w:type="dxa"/>
            <w:gridSpan w:val="3"/>
            <w:vAlign w:val="center"/>
          </w:tcPr>
          <w:p w14:paraId="1265A9E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3F597C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62CE7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3D8D2E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D350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8B0A1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3EC877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B2F6FC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66EAA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900BFA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159C5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C6F5C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3824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CA4EB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F074152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CE67972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61E5BE0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D029D2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6948A3C3">
            <w:pPr>
              <w:jc w:val="center"/>
              <w:rPr>
                <w:sz w:val="21"/>
                <w:szCs w:val="21"/>
              </w:rPr>
            </w:pPr>
            <w:r>
              <w:t>17.06.02,23.01.01,23.01.04</w:t>
            </w:r>
          </w:p>
        </w:tc>
        <w:tc>
          <w:tcPr>
            <w:tcW w:w="1560" w:type="dxa"/>
            <w:gridSpan w:val="2"/>
            <w:vAlign w:val="center"/>
          </w:tcPr>
          <w:p w14:paraId="1F7816C0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1A258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1DF6B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07160D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D170D3D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59BCB81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AF57701"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 w14:paraId="09139BE3">
            <w:pPr>
              <w:jc w:val="center"/>
            </w:pPr>
            <w:r>
              <w:t>17.06.02,23.01.01,23.01.04</w:t>
            </w:r>
          </w:p>
        </w:tc>
        <w:tc>
          <w:tcPr>
            <w:tcW w:w="1560" w:type="dxa"/>
            <w:gridSpan w:val="2"/>
            <w:vAlign w:val="center"/>
          </w:tcPr>
          <w:p w14:paraId="0BE236D7">
            <w:pPr>
              <w:jc w:val="center"/>
            </w:pPr>
            <w:r>
              <w:t>13699525836</w:t>
            </w:r>
          </w:p>
        </w:tc>
      </w:tr>
      <w:tr w14:paraId="4A0DE3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2049AC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16F86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5550A25"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F15655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E72E70A"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 w14:paraId="28899C80">
            <w:pPr>
              <w:jc w:val="center"/>
            </w:pPr>
            <w:r>
              <w:t>17.06.02,23.01.01,23.01.04</w:t>
            </w:r>
          </w:p>
        </w:tc>
        <w:tc>
          <w:tcPr>
            <w:tcW w:w="1560" w:type="dxa"/>
            <w:gridSpan w:val="2"/>
            <w:vAlign w:val="center"/>
          </w:tcPr>
          <w:p w14:paraId="62FF6CFA">
            <w:pPr>
              <w:jc w:val="center"/>
            </w:pPr>
            <w:r>
              <w:t>13699525836</w:t>
            </w:r>
          </w:p>
        </w:tc>
      </w:tr>
      <w:tr w14:paraId="0DBCE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C425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65C35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B2DA58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0E91251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F99BCB"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 w14:paraId="501E8115">
            <w:pPr>
              <w:jc w:val="center"/>
            </w:pPr>
            <w:r>
              <w:t>17.06.02,23.01.01,23.01.04</w:t>
            </w:r>
          </w:p>
        </w:tc>
        <w:tc>
          <w:tcPr>
            <w:tcW w:w="1560" w:type="dxa"/>
            <w:gridSpan w:val="2"/>
            <w:vAlign w:val="center"/>
          </w:tcPr>
          <w:p w14:paraId="376B5463">
            <w:pPr>
              <w:jc w:val="center"/>
            </w:pPr>
            <w:r>
              <w:t>15979011916</w:t>
            </w:r>
          </w:p>
        </w:tc>
      </w:tr>
      <w:tr w14:paraId="60C07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79EAD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549CE7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90408BB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339CE81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A0DCABF">
            <w:pPr>
              <w:jc w:val="both"/>
            </w:pPr>
            <w:r>
              <w:t>2025-N1EMS-2263773</w:t>
            </w:r>
          </w:p>
        </w:tc>
        <w:tc>
          <w:tcPr>
            <w:tcW w:w="3684" w:type="dxa"/>
            <w:gridSpan w:val="9"/>
            <w:vAlign w:val="center"/>
          </w:tcPr>
          <w:p w14:paraId="6291FD0A">
            <w:pPr>
              <w:jc w:val="center"/>
            </w:pPr>
            <w:r>
              <w:t>17.06.02,23.01.01,23.01.04</w:t>
            </w:r>
          </w:p>
        </w:tc>
        <w:tc>
          <w:tcPr>
            <w:tcW w:w="1560" w:type="dxa"/>
            <w:gridSpan w:val="2"/>
            <w:vAlign w:val="center"/>
          </w:tcPr>
          <w:p w14:paraId="4A695513">
            <w:pPr>
              <w:jc w:val="center"/>
            </w:pPr>
            <w:r>
              <w:t>15979011916</w:t>
            </w:r>
          </w:p>
        </w:tc>
      </w:tr>
      <w:tr w14:paraId="5B736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A194A6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C6000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7F780D4"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 w14:paraId="315740B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73F130"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 w14:paraId="22420746">
            <w:pPr>
              <w:jc w:val="center"/>
            </w:pPr>
            <w:r>
              <w:t>17.06.02,23.01.01,23.01.04</w:t>
            </w:r>
          </w:p>
        </w:tc>
        <w:tc>
          <w:tcPr>
            <w:tcW w:w="1560" w:type="dxa"/>
            <w:gridSpan w:val="2"/>
            <w:vAlign w:val="center"/>
          </w:tcPr>
          <w:p w14:paraId="21FF37D0">
            <w:pPr>
              <w:jc w:val="center"/>
            </w:pPr>
            <w:r>
              <w:t>15979011916</w:t>
            </w:r>
          </w:p>
        </w:tc>
      </w:tr>
      <w:tr w14:paraId="78EAA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7E78E0B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非专职人员工作单位信息：林郁-江西百盛只能科技股份有限公司 文波-广东罗曼智能科技股份有限公司</w:t>
            </w:r>
          </w:p>
        </w:tc>
      </w:tr>
      <w:tr w14:paraId="7A110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48EF8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81725A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5AA7811">
            <w:pPr>
              <w:widowControl/>
              <w:jc w:val="left"/>
              <w:rPr>
                <w:sz w:val="21"/>
                <w:szCs w:val="21"/>
              </w:rPr>
            </w:pPr>
          </w:p>
          <w:p w14:paraId="42A0FD7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6E8B03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44C035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B7DD2A4">
            <w:pPr>
              <w:rPr>
                <w:sz w:val="21"/>
                <w:szCs w:val="21"/>
              </w:rPr>
            </w:pPr>
          </w:p>
          <w:p w14:paraId="4975A833">
            <w:pPr>
              <w:rPr>
                <w:sz w:val="21"/>
                <w:szCs w:val="21"/>
              </w:rPr>
            </w:pPr>
          </w:p>
          <w:p w14:paraId="3E71AD0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2FDEA2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39F3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9A1B99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CD7980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334E20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7F9D38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BBF988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A1A0F8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892D76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4E9A38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4141EB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78FC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3167E2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576949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495C841">
      <w:pPr>
        <w:pStyle w:val="2"/>
      </w:pPr>
    </w:p>
    <w:p w14:paraId="2511D871">
      <w:pPr>
        <w:pStyle w:val="2"/>
      </w:pPr>
    </w:p>
    <w:p w14:paraId="6D03FB89">
      <w:pPr>
        <w:pStyle w:val="2"/>
      </w:pPr>
    </w:p>
    <w:p w14:paraId="7C8C385B">
      <w:pPr>
        <w:pStyle w:val="2"/>
      </w:pPr>
    </w:p>
    <w:p w14:paraId="32618B25">
      <w:pPr>
        <w:pStyle w:val="2"/>
      </w:pPr>
    </w:p>
    <w:p w14:paraId="61ADD550">
      <w:pPr>
        <w:pStyle w:val="2"/>
      </w:pPr>
    </w:p>
    <w:p w14:paraId="0EDA8459">
      <w:pPr>
        <w:pStyle w:val="2"/>
      </w:pPr>
    </w:p>
    <w:p w14:paraId="514CBE77">
      <w:pPr>
        <w:pStyle w:val="2"/>
      </w:pPr>
    </w:p>
    <w:p w14:paraId="17095EF0">
      <w:pPr>
        <w:pStyle w:val="2"/>
      </w:pPr>
    </w:p>
    <w:p w14:paraId="492774C0">
      <w:pPr>
        <w:pStyle w:val="2"/>
      </w:pPr>
    </w:p>
    <w:p w14:paraId="4FDB4556">
      <w:pPr>
        <w:pStyle w:val="2"/>
      </w:pPr>
    </w:p>
    <w:p w14:paraId="6FD4902C">
      <w:pPr>
        <w:pStyle w:val="2"/>
      </w:pPr>
    </w:p>
    <w:p w14:paraId="2345E1ED">
      <w:pPr>
        <w:pStyle w:val="2"/>
      </w:pPr>
    </w:p>
    <w:p w14:paraId="01CCCED7">
      <w:pPr>
        <w:pStyle w:val="2"/>
      </w:pPr>
    </w:p>
    <w:p w14:paraId="3AB34079">
      <w:pPr>
        <w:pStyle w:val="2"/>
      </w:pPr>
    </w:p>
    <w:p w14:paraId="5FDC8600">
      <w:pPr>
        <w:pStyle w:val="2"/>
      </w:pPr>
    </w:p>
    <w:p w14:paraId="03F8F361">
      <w:pPr>
        <w:pStyle w:val="2"/>
      </w:pPr>
    </w:p>
    <w:p w14:paraId="24AB5DA2">
      <w:pPr>
        <w:pStyle w:val="2"/>
      </w:pPr>
    </w:p>
    <w:p w14:paraId="00E464D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8D8447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2E74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B8BEC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E0D84B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AD3D8A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A5B882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DEB2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9AE4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D68F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DEB1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0386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3C1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CAD8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8F0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A25A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FB83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1AA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0669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FCB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6F42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794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E21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DF7F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147A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2E1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8390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692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8541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F42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92CB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10AD5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4B1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65F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0BA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B1AE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1313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57F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9C9B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B0AE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E9B0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913B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944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4288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3F4A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1713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BE9D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95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BE2F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A380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9AA9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4E51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7D1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CEB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AB13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9307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1F6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43D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C1D4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791D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39AF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532E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F9B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E891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586D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D13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5E68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BF7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D0CF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8821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A0E8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DE7B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DF7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42E6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784D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B5C2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EA4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14A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575D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6B56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ED29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3C9D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7E7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ED67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401E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D6A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7C20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EFC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F0F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1E5D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97CC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2125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0DB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6C0478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802EE1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078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8F83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7BE7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9288C7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F2E3D8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53A6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94798C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78894E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FFEFF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3A11E3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EDD9D6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BD51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0B26F7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5D82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54BDE2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D4E6F6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2E7969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1856</Words>
  <Characters>2425</Characters>
  <Lines>9</Lines>
  <Paragraphs>2</Paragraphs>
  <TotalTime>0</TotalTime>
  <ScaleCrop>false</ScaleCrop>
  <LinksUpToDate>false</LinksUpToDate>
  <CharactersWithSpaces>2472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2025-12-26T02:01:09Z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