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10753-2023-QO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6879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任丘市红星电力通讯器材有限公司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吉洁、鲍阳阳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412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吉洁</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2023-N1OHSMS-4022240</w:t>
            </w:r>
          </w:p>
        </w:tc>
        <w:tc>
          <w:tcPr>
            <w:tcW w:w="3145" w:type="dxa"/>
            <w:vAlign w:val="center"/>
          </w:tcPr>
          <w:p w:rsidR="00142F5C" w:rsidP="00772D33">
            <w:pPr>
              <w:spacing w:line="360" w:lineRule="exact"/>
              <w:jc w:val="center"/>
              <w:rPr>
                <w:szCs w:val="21"/>
              </w:rPr>
            </w:pPr>
            <w:r>
              <w:t>14.02.01,14.02.04,17.12.05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吉洁</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2022-N1QMS-4022240</w:t>
            </w:r>
          </w:p>
        </w:tc>
        <w:tc>
          <w:tcPr>
            <w:tcW w:w="3145" w:type="dxa"/>
            <w:vAlign w:val="center"/>
          </w:tcPr>
          <w:p w:rsidR="001F0A49">
            <w:pPr>
              <w:spacing w:line="360" w:lineRule="auto"/>
              <w:jc w:val="center"/>
            </w:pPr>
            <w:r>
              <w:t>14.02.01,14.02.04,17.12.05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2022-N1EMS-4022240</w:t>
            </w:r>
          </w:p>
        </w:tc>
        <w:tc>
          <w:tcPr>
            <w:tcW w:w="3145" w:type="dxa"/>
            <w:vAlign w:val="center"/>
          </w:tcPr>
          <w:p>
            <w:pPr>
              <w:jc w:val="center"/>
            </w:pPr>
            <w:r>
              <w:t>14.02.01,14.02.04,17.12.05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r>
              <w:t>14.02.01,14.02.04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ISO45001：2018、GB/T19001-2016/ISO9001:2015、GB/T 24001-2016/ISO 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2025年12月29日下午至2025年12月30日下午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O:通讯线路铁件、塑料管材、电力金具（地锚拉杆、横担、抱箍）、塑料人手孔、机箱机柜的生产（有许可要求的除外）所涉及的相关职业健康安全管理活动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Q:通讯线路铁件、塑料管材、电力金具（地锚拉杆、横担、抱箍）、塑料人手孔、机箱机柜的生产（有许可要求的除外）</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E:通讯线路铁件、塑料管材、电力金具（地锚拉杆、横担、抱箍）、塑料人手孔、机箱机柜的生产（有许可要求的除外）所涉及场所的相关环境管理活动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任丘市麻家务镇麻家务二村</w:t>
      </w:r>
    </w:p>
    <w:p w:rsidR="001F0A49">
      <w:pPr>
        <w:spacing w:line="360" w:lineRule="auto"/>
        <w:ind w:firstLine="420" w:firstLineChars="200"/>
      </w:pPr>
      <w:r>
        <w:rPr>
          <w:rFonts w:hint="eastAsia"/>
        </w:rPr>
        <w:t>办公地址：</w:t>
      </w:r>
      <w:r>
        <w:rPr>
          <w:rFonts w:hint="eastAsia"/>
        </w:rPr>
        <w:t>任丘市麻家务镇麻家务二村；任丘市麻家务镇麻家务二村红星公司西侧50米</w:t>
      </w:r>
    </w:p>
    <w:p w:rsidR="001F0A49">
      <w:pPr>
        <w:spacing w:line="360" w:lineRule="auto"/>
        <w:ind w:firstLine="420" w:firstLineChars="200"/>
      </w:pPr>
      <w:r>
        <w:rPr>
          <w:rFonts w:hint="eastAsia"/>
        </w:rPr>
        <w:t>经营地址：</w:t>
      </w:r>
      <w:bookmarkStart w:id="12" w:name="生产地址"/>
      <w:bookmarkEnd w:id="12"/>
      <w:r>
        <w:rPr>
          <w:rFonts w:hint="eastAsia"/>
        </w:rPr>
        <w:t>任丘市麻家务镇麻家务二村；任丘市麻家务镇麻家务二村红星公司西侧50米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任丘市红星电力通讯器材有限公司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吉洁、鲍阳阳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549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