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10156-2024-QE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绵竹才府玻璃有限公司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91510683MAD1BDYZXY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绵竹才府玻璃有限公司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四川省德阳市绵竹市新市镇花园村一层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四川省德阳市绵竹市新市镇花园村一层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E:容量2.5L及以下日用玻璃瓶罐的生产所涉及场所的相关环境管理活动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Q:容量2.5L及以下日用玻璃瓶罐的生产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绵竹才府玻璃有限公司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四川省德阳市绵竹市新市镇花园村一层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四川省德阳市绵竹市新市镇花园村一层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E:容量2.5L及以下日用玻璃瓶罐的生产所涉及场所的相关环境管理活动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Q:容量2.5L及以下日用玻璃瓶罐的生产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1008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