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西安雷辉光电科技有限公司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10842-2023-QEO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陕西省西安市国家民用航天产业基地雁塔南路266号陕西省中小企业服务中心5楼510-2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陕西省西安市国家民用航天产业基地雁塔南路266号陕西省中小企业服务中心5楼510-2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张惟皓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18133963919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18133963919@163.com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E:光电产品的销售及其所涉及场所的相关环境管理活动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O:光电产品的销售及其所涉及场所的相关职业健康安全管理活动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Q:光电产品的销售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E:29.08.03,O:29.08.03,Q:29.08.03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2025-N0QMS-1413690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18291427059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2025-N0EMS-1413690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18291427059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2023-N1QMS-2262000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18628577287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2023-N1EMS-2262000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18628577287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2024-N1OHSMS-2262000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18628577287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2632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664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