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石家庄耐安汽车配件有限公司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91130185MA07QFCU84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石家庄耐安汽车配件有限公司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挂车、半挂车的悬挂总成和配件的生产及销售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石家庄耐安汽车配件有限公司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石家庄市鹿泉区铜冶镇工业区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挂车、半挂车的悬挂总成和配件的生产及销售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