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宁夏源熙恒泰冶金有限公司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2022-N1OHSMS-1263290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2023-N1QMS-2263290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2023-N1EMS-2263290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2025年05月24日 08:30至2025年05月26日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4222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