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宁夏源熙恒泰冶金有限公司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10589-2025-QEO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宁夏回族自治区中卫市沙坡头区东园镇黑山村018-01-0327号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宁夏回族自治区中卫市沙坡头区丽景街74号营业房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崔道鹏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18092600550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281514824@qq.com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2025年05月23日 08:30至2025年05月23日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  <w:bookmarkStart w:id="15" w:name="_GoBack"/>
            <w:bookmarkEnd w:id="15"/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Q:硅铁的销售</w:t>
            </w:r>
          </w:p>
          <w:p w14:paraId="577CFDC1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E:硅铁的销售所涉及场所的相关环境管理活动</w:t>
            </w:r>
          </w:p>
          <w:p w14:paraId="1C7F0C3E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O:硅铁的销售所涉及场所的相关职业健康安全管理活动</w:t>
            </w:r>
          </w:p>
          <w:p w14:paraId="315ADF0D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Q:29.11.02,E:29.11.02,O:29.11.02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郭力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2022-N1OHSMS-1263290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29.11.02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18429080135  17792013676</w:t>
            </w:r>
          </w:p>
        </w:tc>
      </w:tr>
      <w:tr w14:paraId="3DA9E8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2C11A71">
            <w:pPr>
              <w:jc w:val="center"/>
            </w:pPr>
          </w:p>
        </w:tc>
        <w:tc>
          <w:tcPr>
            <w:tcW w:w="885" w:type="dxa"/>
            <w:vAlign w:val="center"/>
          </w:tcPr>
          <w:p w14:paraId="56CFBDC2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800A897">
            <w:pPr>
              <w:jc w:val="center"/>
            </w:pPr>
            <w:r>
              <w:t>郭力</w:t>
            </w:r>
          </w:p>
        </w:tc>
        <w:tc>
          <w:tcPr>
            <w:tcW w:w="850" w:type="dxa"/>
            <w:vAlign w:val="center"/>
          </w:tcPr>
          <w:p w14:paraId="1222A4DA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9E9B677">
            <w:pPr>
              <w:jc w:val="both"/>
            </w:pPr>
            <w:r>
              <w:t>2023-N1QMS-2263290</w:t>
            </w:r>
          </w:p>
        </w:tc>
        <w:tc>
          <w:tcPr>
            <w:tcW w:w="3684" w:type="dxa"/>
            <w:gridSpan w:val="9"/>
            <w:vAlign w:val="center"/>
          </w:tcPr>
          <w:p w14:paraId="1B5F7AA8">
            <w:pPr>
              <w:jc w:val="center"/>
            </w:pPr>
            <w:r>
              <w:t>29.11.02</w:t>
            </w:r>
          </w:p>
        </w:tc>
        <w:tc>
          <w:tcPr>
            <w:tcW w:w="1560" w:type="dxa"/>
            <w:gridSpan w:val="2"/>
            <w:vAlign w:val="center"/>
          </w:tcPr>
          <w:p w14:paraId="79D5CE06">
            <w:pPr>
              <w:jc w:val="center"/>
            </w:pPr>
            <w:r>
              <w:t>18429080135  17792013676</w:t>
            </w:r>
          </w:p>
        </w:tc>
      </w:tr>
      <w:tr w14:paraId="21EA03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AF74189">
            <w:pPr>
              <w:jc w:val="center"/>
            </w:pPr>
          </w:p>
        </w:tc>
        <w:tc>
          <w:tcPr>
            <w:tcW w:w="885" w:type="dxa"/>
            <w:vAlign w:val="center"/>
          </w:tcPr>
          <w:p w14:paraId="4864A925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BF1E9D6">
            <w:pPr>
              <w:jc w:val="center"/>
            </w:pPr>
            <w:r>
              <w:t>郭力</w:t>
            </w:r>
          </w:p>
        </w:tc>
        <w:tc>
          <w:tcPr>
            <w:tcW w:w="850" w:type="dxa"/>
            <w:vAlign w:val="center"/>
          </w:tcPr>
          <w:p w14:paraId="25333917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FC9BB98">
            <w:pPr>
              <w:jc w:val="both"/>
            </w:pPr>
            <w:r>
              <w:t>2023-N1EMS-2263290</w:t>
            </w:r>
          </w:p>
        </w:tc>
        <w:tc>
          <w:tcPr>
            <w:tcW w:w="3684" w:type="dxa"/>
            <w:gridSpan w:val="9"/>
            <w:vAlign w:val="center"/>
          </w:tcPr>
          <w:p w14:paraId="5459EC00">
            <w:pPr>
              <w:jc w:val="center"/>
            </w:pPr>
            <w:r>
              <w:t>29.11.02</w:t>
            </w:r>
          </w:p>
        </w:tc>
        <w:tc>
          <w:tcPr>
            <w:tcW w:w="1560" w:type="dxa"/>
            <w:gridSpan w:val="2"/>
            <w:vAlign w:val="center"/>
          </w:tcPr>
          <w:p w14:paraId="149CA3B6">
            <w:pPr>
              <w:jc w:val="center"/>
            </w:pPr>
            <w:r>
              <w:t>18429080135  17792013676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2025-05-19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郭力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3D24BE9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1215</Words>
  <Characters>1552</Characters>
  <Lines>11</Lines>
  <Paragraphs>3</Paragraphs>
  <TotalTime>0</TotalTime>
  <ScaleCrop>false</ScaleCrop>
  <LinksUpToDate>false</LinksUpToDate>
  <CharactersWithSpaces>1599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2025-05-21T05:40:21Z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eyJoZGlkIjoiNWEzMzY5YjcyODIxMDdhOTdjZjA2N2Y1MzU2MzVkNzMifQ==</vt:lpwstr>
  </property>
</Properties>
</file>