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暄晟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01上午至2023-12-02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桥西区胜利南街118号塔坛国际商贸城3号写字楼20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桥西区胜利南街118号塔坛国际商贸城3号写字楼20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1日 上午至2023年12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