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江苏御霖智慧物联发展有限公司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盐城市城南新区新都街道学海路软通产业园E幢东侧（CND）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盐城市城南新区新都街道学海路大数据产业园A23栋</w:t>
            </w:r>
          </w:p>
          <w:p w:rsidR="00E12FF5">
            <w:r>
              <w:rPr>
                <w:rFonts w:hint="eastAsia"/>
                <w:sz w:val="21"/>
                <w:szCs w:val="21"/>
              </w:rPr>
              <w:t>盐城市公安局经济技术开发区分局 盐城市亭湖区盐渎东路86号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13365180005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506807557@qq.com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技术开发（物联网技术领域）；安防设备（物证检验鉴定设备、安全、检查、监视、报警设备、出入境设备、警用取证设备、警用无人智能装备、执法监督办案设备、交通管理装备、警用器械装备、警用信通装备、反恐救援装备、刑事技术装备、安检训练装备等）研发设计和销售；执法办案平台应用软件开发及技术服务(运维服务)；政法管理(公安)系统硬件开发及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19.03.00,19.05.01,19.14.00,23.07.02,29.10.07,33.02.01,33.02.02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19.03.00,19.05.01,19.14.00,23.07.02,29.10.07,33.02.01,33.02.02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7890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02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