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北京北天极电子科技有限公司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91110108MA00C1160A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北京北天极电子科技有限公司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北京市海淀区永定路15号12号楼二层208室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北京市海淀区永定路15号12号楼二层208室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Q:航空航天非标实验设备、光机电液气设备以及配套软件的设计开发、集成和销售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北京北天极电子科技有限公司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北京市海淀区永定路15号12号楼二层208室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北京市海淀区永定路15号12号楼二层208室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Q:航空航天非标实验设备、光机电液气设备以及配套软件的设计开发、集成和销售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76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