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0018-2017-2020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