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20129-2024-EnMS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739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滦县利丰铸造有限公司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376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王琳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2025-N1EnMS-2254369</w:t>
            </w:r>
          </w:p>
        </w:tc>
        <w:tc>
          <w:tcPr>
            <w:tcW w:w="3145" w:type="dxa"/>
            <w:vAlign w:val="center"/>
          </w:tcPr>
          <w:p w:rsidR="00513B91">
            <w:pPr>
              <w:spacing w:line="360" w:lineRule="exact"/>
              <w:jc w:val="center"/>
              <w:rPr>
                <w:szCs w:val="21"/>
              </w:rPr>
            </w:pPr>
            <w:r>
              <w:t>2.1,2.7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2026年03月09日上午至2026年03月11日下午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EnMS:铁铸造件和合金钢铸造件的生产所涉及的能源管理活动。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滦县榛子镇朱官营村(光明水泥厂西侧)</w:t>
      </w:r>
    </w:p>
    <w:p w:rsidR="00513B91">
      <w:pPr>
        <w:spacing w:line="360" w:lineRule="auto"/>
        <w:ind w:firstLine="420" w:firstLineChars="200"/>
      </w:pPr>
      <w:r>
        <w:rPr>
          <w:rFonts w:hint="eastAsia"/>
        </w:rPr>
        <w:t>办公地址：</w:t>
      </w:r>
      <w:r>
        <w:rPr>
          <w:rFonts w:hint="eastAsia"/>
        </w:rPr>
        <w:t>滦县榛子镇朱官营村(光明水泥厂西侧)</w:t>
      </w:r>
    </w:p>
    <w:p w:rsidR="00513B91">
      <w:pPr>
        <w:spacing w:line="360" w:lineRule="auto"/>
        <w:ind w:firstLine="420" w:firstLineChars="200"/>
      </w:pPr>
      <w:r>
        <w:rPr>
          <w:rFonts w:hint="eastAsia"/>
        </w:rPr>
        <w:t>经营地址：</w:t>
      </w:r>
      <w:bookmarkStart w:id="11" w:name="生产地址"/>
      <w:bookmarkEnd w:id="11"/>
      <w:r>
        <w:rPr>
          <w:rFonts w:hint="eastAsia"/>
        </w:rPr>
        <w:t>滦县榛子镇朱官营村(光明水泥厂西侧)</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滦县利丰铸造有限公司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360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