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重庆万烽电气设备有限公司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20126-2024-Q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2026年03月10日 08:30至2026年03月10日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9347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