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栋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5日 上午至2023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治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