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800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杭州海浔科技有限公司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王丽娟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686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王丽娟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2025-N1QMS-4059500</w:t>
            </w:r>
          </w:p>
        </w:tc>
        <w:tc>
          <w:tcPr>
            <w:tcW w:w="3145" w:type="dxa"/>
            <w:vAlign w:val="center"/>
          </w:tcPr>
          <w:p w:rsidR="00142F5C" w:rsidP="00772D33">
            <w:pPr>
              <w:spacing w:line="360" w:lineRule="exact"/>
              <w:jc w:val="center"/>
              <w:rPr>
                <w:szCs w:val="21"/>
              </w:rP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Q:电力仪器仪表(软硬件)设计开发技术服务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浙江省杭州市西湖区三墩镇竞舟北路89号竞舟瑞泽商务中心3号楼407室</w:t>
      </w:r>
    </w:p>
    <w:p w:rsidR="001F0A49">
      <w:pPr>
        <w:spacing w:line="360" w:lineRule="auto"/>
        <w:ind w:firstLine="420" w:firstLineChars="200"/>
      </w:pPr>
      <w:r>
        <w:rPr>
          <w:rFonts w:hint="eastAsia"/>
        </w:rPr>
        <w:t>办公地址：</w:t>
      </w:r>
      <w:r>
        <w:rPr>
          <w:rFonts w:hint="eastAsia"/>
        </w:rPr>
        <w:t>浙江省杭州市西湖区三墩镇竞舟北路89号竞舟瑞泽商务中心3号楼407室</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浙江省杭州市西湖区三墩镇竞舟北路89号竞舟瑞泽商务中心3号楼407室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杭州海浔科技有限公司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408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