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四川鸿力机械设备有限公司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1239-2021-Q-2023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2023年12月01日 上午至2023年12月01日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四川鸿力机械设备有限公司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