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芜湖乐嘴餐饮管理有限公司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F：GB/T22000-2006/ISO22000:2005,H：GB/T27341-2009/GB14881-2013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0125-2020-F/0125-2020-H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F:一阶段现场,H:一阶段现场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