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重庆浩海财龙物流有限公司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2023-12-05 8:30:00上午至2023-12-05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