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陕西锦艺电子科技有限公司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20090-2024-Q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2026年03月04日 09:00至2026年03月04日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082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