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霸州市鑫智教学设备有限公司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河北省廊坊市霸州市王庄子乡王庄子村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065700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河北省廊坊市霸州市王庄子乡王庄子村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91131081MA07Y8G02M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13932647773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杨合香</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杨合香</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GB/T31950-2015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钢木家具（课桌凳、课桌椅、上下床、餐桌椅、排椅）的生产和销售的诚信管理活动。</w:t>
      </w:r>
      <w:bookmarkEnd w:id="14"/>
      <w:bookmarkStart w:id="15" w:name="_GoBack"/>
      <w:bookmarkStart w:id="16" w:name="审核范围英"/>
      <w:r>
        <w:rPr>
          <w:rFonts w:hint="eastAsia"/>
          <w:b/>
          <w:color w:val="000000" w:themeColor="text1"/>
          <w:sz w:val="22"/>
          <w:szCs w:val="22"/>
        </w:rPr>
        <w:t>钢木家具（课桌凳、课桌椅、上下床、餐桌椅、排椅）的生产和销售的诚信管理活动。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