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河北民源电力器材制造有限公司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2026年02月28日上午至2026年02月28日下午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潘琳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13329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