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君诚群利钢铁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6日 上午至2023年11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玉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