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君诚群利钢铁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6日 上午至2023年1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玉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