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群伟创智能科技（江苏）有限公司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22112-2025-E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无锡市新吴区梅村梅西路101号4号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无锡市新吴区梅村梅西路101号4号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13771035186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pinzhijingli@wuxiqunhuan, 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E:主证：印刷经营许可资质范围内说明书、不干胶标签、标牌的印刷所涉及场所的相关环境管理活动；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子证：塑料制品的制造所涉及场所的相关环境管理活动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Q:主证：印刷经营许可资质范围内说明书、不干胶标签、标牌的印刷；塑料制品的制造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子证：塑料制品的制造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E:09.01.02,14.02.04,Q:09.01.02,14.02.04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09.01.02,14.02.04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5414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692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