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齐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3日 上午至2023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谢红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