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齐碳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3日 上午至2023年11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谢红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