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277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市三丰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20日 上午至2023年11月2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