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北京易二零环境股份有限公司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李楠、刘俊杰、牛晓光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刘俊杰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787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