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衣腾帆（赵县）服装有限责任公司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河北省石家庄市赵县赵州镇308国道固城段固城工业区中段（赵县污水处理厂东行100米）森浩路2号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河北省石家庄市赵县赵州镇308国道固城段固城工业区中段（赵县污水处理厂东行100米）森浩路2号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孙江妍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15633034215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294242619@qq.com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Q:舞蹈服的设计、制作；舞蹈鞋的销售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04.05.02,29.08.02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04.05.02,29.08.02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13930141986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9133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王莹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5395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