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21114-2025-Q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11682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湖南益善金属制品有限公司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28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湖南益善金属制品有限公司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2025-N1QMS-3230378</w:t>
            </w:r>
          </w:p>
        </w:tc>
        <w:tc>
          <w:tcPr>
            <w:tcW w:w="3145" w:type="dxa"/>
            <w:vAlign w:val="center"/>
          </w:tcPr>
          <w:p w14:paraId="1EF07270">
            <w:pPr>
              <w:spacing w:line="360" w:lineRule="exact"/>
              <w:jc w:val="center"/>
              <w:rPr>
                <w:szCs w:val="21"/>
              </w:rPr>
            </w:pPr>
            <w:r>
              <w:t>29.10.07,29.11.02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2025年07月30日上午至2025年07月30日下午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Q:金属制品、机械设备及零件的销售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湖南省长沙市天心区芙蓉南路二段103号生活艺术城综合楼642-643、742-743房-A10</w:t>
      </w:r>
    </w:p>
    <w:p w14:paraId="5FB2C4BD">
      <w:pPr>
        <w:spacing w:line="360" w:lineRule="auto"/>
        <w:ind w:firstLine="420" w:firstLineChars="200"/>
      </w:pPr>
      <w:r>
        <w:rPr>
          <w:rFonts w:hint="eastAsia"/>
        </w:rPr>
        <w:t>办公地址：</w:t>
      </w:r>
      <w:r>
        <w:rPr>
          <w:rFonts w:hint="eastAsia"/>
        </w:rPr>
        <w:t>湖南省长沙市天心区金房生活艺术城749室</w:t>
      </w:r>
    </w:p>
    <w:p w14:paraId="3E2A92FF">
      <w:pPr>
        <w:spacing w:line="360" w:lineRule="auto"/>
        <w:ind w:firstLine="420" w:firstLineChars="200"/>
      </w:pPr>
      <w:r>
        <w:rPr>
          <w:rFonts w:hint="eastAsia"/>
        </w:rPr>
        <w:t>经营地址：</w:t>
      </w:r>
      <w:bookmarkStart w:id="14" w:name="生产地址"/>
      <w:bookmarkEnd w:id="14"/>
      <w:r>
        <w:rPr>
          <w:rFonts w:hint="eastAsia"/>
        </w:rPr>
        <w:t>湖南省长沙市天心区金房生活艺术城749室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2025年07月29日 08:30至2025年07月29日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湖南益善金属制品有限公司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345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