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陕西金黎明建设工程有限公司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11290-2025-ECEO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王亚芬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3888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