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涉县清漳水泥制造有限公司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吉洁、徐红英、杨园、周文廷</w:t>
            </w:r>
            <w:r>
              <w:rPr>
                <w:rFonts w:hint="eastAsia"/>
                <w:sz w:val="21"/>
                <w:szCs w:val="21"/>
              </w:rPr>
              <w:t xml:space="preserve">  </w:t>
            </w:r>
            <w:r w:rsidRPr="007F49B5">
              <w:rPr>
                <w:rFonts w:hint="eastAsia"/>
                <w:sz w:val="21"/>
                <w:szCs w:val="21"/>
              </w:rPr>
              <w:t>周文廷</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66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