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20950-2025-QEO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938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四川麦琪顿服饰有限公司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806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2023-N1EMS-2262293</w:t>
            </w:r>
          </w:p>
        </w:tc>
        <w:tc>
          <w:tcPr>
            <w:tcW w:w="3145" w:type="dxa"/>
            <w:vAlign w:val="center"/>
          </w:tcPr>
          <w:p w:rsidR="001F0A49">
            <w:pPr>
              <w:spacing w:line="360" w:lineRule="auto"/>
              <w:jc w:val="center"/>
            </w:pPr>
            <w:bookmarkStart w:id="4" w:name="_GoBack"/>
            <w:bookmarkEnd w:id="4"/>
            <w:r>
              <w:t>04.05.02,04.05.03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2023-N1QMS-2262293</w:t>
            </w:r>
          </w:p>
        </w:tc>
        <w:tc>
          <w:tcPr>
            <w:tcW w:w="3145" w:type="dxa"/>
            <w:vAlign w:val="center"/>
          </w:tcPr>
          <w:p w:rsidR="001F0A49">
            <w:pPr>
              <w:spacing w:line="360" w:lineRule="auto"/>
              <w:jc w:val="center"/>
            </w:pPr>
            <w:r>
              <w:t>04.05.02,04.05.03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04.05.02,04.05.03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2025年07月11日上午至2025年07月11日下午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四川省自贡市富顺县代寺镇二七路284号附152-174号等2处、附150号1栋1单元3楼1号2单元3楼1号等2处</w:t>
      </w:r>
    </w:p>
    <w:p w:rsidR="001F0A49">
      <w:pPr>
        <w:spacing w:line="360" w:lineRule="auto"/>
        <w:ind w:firstLine="420" w:firstLineChars="200"/>
      </w:pPr>
      <w:r>
        <w:rPr>
          <w:rFonts w:hint="eastAsia"/>
        </w:rPr>
        <w:t>办公地址：</w:t>
      </w:r>
      <w:r>
        <w:rPr>
          <w:rFonts w:hint="eastAsia"/>
        </w:rPr>
        <w:t>自贡市自流井区丹桂街东段泰丰大厦1区写字楼25-14</w:t>
      </w:r>
    </w:p>
    <w:p w:rsidR="001F0A49">
      <w:pPr>
        <w:spacing w:line="360" w:lineRule="auto"/>
        <w:ind w:firstLine="420" w:firstLineChars="200"/>
      </w:pPr>
      <w:r>
        <w:rPr>
          <w:rFonts w:hint="eastAsia"/>
        </w:rPr>
        <w:t>经营地址：</w:t>
      </w:r>
      <w:bookmarkStart w:id="13" w:name="生产地址"/>
      <w:bookmarkEnd w:id="13"/>
      <w:r>
        <w:rPr>
          <w:rFonts w:hint="eastAsia"/>
        </w:rPr>
        <w:t>自贡市自流井区丹桂街东段泰丰大厦1区写字楼25-14</w:t>
      </w:r>
    </w:p>
    <w:p w:rsidR="001F0A49">
      <w:pPr>
        <w:pStyle w:val="a"/>
      </w:pPr>
      <w:r>
        <w:rPr>
          <w:rFonts w:hint="eastAsia"/>
        </w:rPr>
        <w:t>多场所地址</w:t>
      </w:r>
      <w:r>
        <w:rPr>
          <w:rFonts w:hint="eastAsia"/>
        </w:rPr>
        <w:t>：</w:t>
      </w:r>
      <w:r>
        <w:rPr>
          <w:rFonts w:hint="eastAsia"/>
        </w:rPr>
        <w:t>四川麦琪顿服饰有限公司生产场所 四川省自贡市富顺县代寺镇二七路284号附152-174号等2处、附150号1栋1单元3楼1号2单元3楼1号等2处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四川麦琪顿服饰有限公司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7496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