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广东中泰家具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73-2023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18日 上午至2023年11月1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