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30679-2023-FH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天津市京钊铭包装制品有限公司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黄童彤，柯林平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2023-N1FSMS-3216621</w:t>
            </w:r>
          </w:p>
          <w:p w:rsidR="00A824E9">
            <w:pPr>
              <w:spacing w:line="360" w:lineRule="exact"/>
              <w:jc w:val="center"/>
              <w:rPr>
                <w:b/>
                <w:szCs w:val="21"/>
              </w:rPr>
            </w:pPr>
            <w:r>
              <w:rPr>
                <w:b/>
                <w:szCs w:val="21"/>
              </w:rPr>
              <w:t>2023-N1HACCP-3216621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F:实习审核员</w:t>
            </w:r>
          </w:p>
        </w:tc>
        <w:tc>
          <w:tcPr>
            <w:tcW w:w="2268" w:type="dxa"/>
            <w:vAlign w:val="center"/>
          </w:tcPr>
          <w:p w:rsidR="00A824E9">
            <w:pPr>
              <w:spacing w:line="360" w:lineRule="exact"/>
              <w:jc w:val="center"/>
              <w:rPr>
                <w:b/>
                <w:szCs w:val="21"/>
              </w:rPr>
            </w:pPr>
            <w:r>
              <w:rPr>
                <w:b/>
                <w:szCs w:val="21"/>
              </w:rPr>
              <w:t>2023-N0FSMS-1301841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柯林平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2021-N1FSMS-3050340</w:t>
            </w:r>
          </w:p>
          <w:p w:rsidR="00A824E9">
            <w:pPr>
              <w:spacing w:line="360" w:lineRule="exact"/>
              <w:jc w:val="center"/>
              <w:rPr>
                <w:b/>
                <w:szCs w:val="21"/>
              </w:rPr>
            </w:pPr>
            <w:r>
              <w:rPr>
                <w:b/>
                <w:szCs w:val="21"/>
              </w:rPr>
              <w:t>2021-N1HACCP-3050340</w:t>
            </w:r>
          </w:p>
        </w:tc>
        <w:tc>
          <w:tcPr>
            <w:tcW w:w="3145" w:type="dxa"/>
            <w:vAlign w:val="center"/>
          </w:tcPr>
          <w:p w:rsidR="00A824E9">
            <w:pPr>
              <w:spacing w:line="360" w:lineRule="exact"/>
              <w:jc w:val="center"/>
              <w:rPr>
                <w:b/>
                <w:szCs w:val="21"/>
              </w:rPr>
            </w:pPr>
            <w:r>
              <w:rPr>
                <w:b/>
                <w:szCs w:val="21"/>
              </w:rPr>
              <w:t>F:I</w:t>
            </w:r>
          </w:p>
          <w:p w:rsidR="00A824E9">
            <w:pPr>
              <w:spacing w:line="360" w:lineRule="exact"/>
              <w:jc w:val="center"/>
              <w:rPr>
                <w:b/>
                <w:szCs w:val="21"/>
              </w:rPr>
            </w:pPr>
            <w:r>
              <w:rPr>
                <w:b/>
                <w:szCs w:val="21"/>
              </w:rPr>
              <w:t>H:I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2023年11月29日 上午至2023年11月30日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天津市宁河区经济开发区二经路33号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天津市宁河区经济开发区二经路33号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