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2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天德忠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9日 上午至2023年11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