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1245-2022-2023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四川量和科技开发有限公司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2023年11月27日 上午至2023年11月28日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