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四川量和科技开发有限公司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1246-2022-QEO-2023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2023年11月20日 上午至2023年11月21日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四川量和科技开发有限公司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