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10946-2025-FH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六盘水伟永霖商贸有限公司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91520201MA6DP1FA6B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六盘水伟永霖商贸有限公司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六盘水伟永霖商贸有限公司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08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