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临清市智星新型建材科技有限公司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10688-2023-QEO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山东省聊城市临清市刘垓子镇北薛村聊临路路西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山东省聊城市临清市刘垓子镇北薛村聊临路路西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卢颖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18533264609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18533264609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2023年11月15日 上午至2023年11月17日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Q：轻质建筑材料（CT高精度脱硫石膏空心砌块）的制造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E：轻质建筑材料（CT高精度脱硫石膏空心砌块）的制造所涉及场所的相关环境管理活动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O：轻质建筑材料（CT高精度脱硫石膏空心砌块）的制造所涉及场所的相关职业健康安全管理活动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Q：16.02.06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E：16.02.06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O：16.02.06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2023-11-10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04F31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2023-11-10T02:15:34Z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