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7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润美新材料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14日 下午至2020年04月16日 上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