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30630-2023-QEO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滦县山青新型建材有限责任公司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91130223MA09ACB61H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滦县山青新型建材有限责任公司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Q：预制钢筋混凝土构件的生产(资质范围内除外)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E：预制钢筋混凝土构件的生产(资质范围内除外)所涉及场所的相关环境管理活动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O：预制钢筋混凝土构件的生产(资质范围内除外)所涉及场所的相关职业健康安全管理活动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滦县山青新型建材有限责任公司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Q：预制钢筋混凝土构件的生产(资质范围内除外)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E：预制钢筋混凝土构件的生产(资质范围内除外)所涉及场所的相关环境管理活动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O：预制钢筋混凝土构件的生产(资质范围内除外)所涉及场所的相关职业健康安全管理活动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