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陕西亿杰致美智慧城市服务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