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四川中科正旋建设工程有限责任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