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21235-2025-Q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自贡市大洋艺术有限责任公司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9151030469225887XR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自贡市大洋艺术有限责任公司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Q:景观产品（仿真恐龙、恐龙骨架模型、彩灯）的设计和制作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自贡市大洋艺术有限责任公司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四川省自贡市沿滩区沿滩镇利民路10号1号生产车间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Q:景观产品（仿真恐龙、恐龙骨架模型、彩灯）的设计和制作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3901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